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71060" w:rsidRPr="008958BF" w:rsidRDefault="00B71060" w:rsidP="001D149A">
      <w:pPr>
        <w:spacing w:after="0" w:line="480" w:lineRule="auto"/>
        <w:contextualSpacing/>
        <w:jc w:val="center"/>
        <w:rPr>
          <w:rFonts w:ascii="Times New Roman" w:hAnsi="Times New Roman"/>
          <w:sz w:val="24"/>
          <w:szCs w:val="24"/>
          <w:lang w:val="ru-RU"/>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C7314B" w:rsidRDefault="005F5CC4" w:rsidP="00C7314B">
      <w:pPr>
        <w:spacing w:after="0" w:line="480" w:lineRule="auto"/>
        <w:jc w:val="center"/>
        <w:rPr>
          <w:rFonts w:ascii="Times New Roman" w:hAnsi="Times New Roman"/>
          <w:sz w:val="24"/>
          <w:szCs w:val="24"/>
          <w:shd w:val="clear" w:color="auto" w:fill="FFFFFF"/>
        </w:rPr>
      </w:pPr>
      <w:r w:rsidRPr="00576AF0">
        <w:rPr>
          <w:rFonts w:ascii="Times New Roman" w:eastAsia="Times New Roman" w:hAnsi="Times New Roman"/>
          <w:sz w:val="24"/>
          <w:szCs w:val="24"/>
        </w:rPr>
        <w:t>Distrust of the Mass Media</w:t>
      </w:r>
    </w:p>
    <w:p w:rsidR="00B71060" w:rsidRPr="001D149A" w:rsidRDefault="00B71060" w:rsidP="001D149A">
      <w:pPr>
        <w:spacing w:after="0" w:line="480" w:lineRule="auto"/>
        <w:contextualSpacing/>
        <w:jc w:val="center"/>
        <w:rPr>
          <w:rFonts w:ascii="Times New Roman" w:hAnsi="Times New Roman"/>
          <w:sz w:val="24"/>
          <w:szCs w:val="24"/>
        </w:rPr>
      </w:pPr>
      <w:r w:rsidRPr="001D149A">
        <w:rPr>
          <w:rFonts w:ascii="Times New Roman" w:eastAsia="Times New Roman" w:hAnsi="Times New Roman"/>
          <w:sz w:val="24"/>
          <w:szCs w:val="24"/>
        </w:rPr>
        <w:t xml:space="preserve">Student’s </w:t>
      </w:r>
      <w:r w:rsidRPr="001D149A">
        <w:rPr>
          <w:rFonts w:ascii="Times New Roman" w:hAnsi="Times New Roman"/>
          <w:sz w:val="24"/>
          <w:szCs w:val="24"/>
        </w:rPr>
        <w:t>Name</w:t>
      </w:r>
    </w:p>
    <w:p w:rsidR="00B71060" w:rsidRDefault="00B71060" w:rsidP="001D149A">
      <w:pPr>
        <w:spacing w:after="0" w:line="480" w:lineRule="auto"/>
        <w:contextualSpacing/>
        <w:jc w:val="center"/>
        <w:rPr>
          <w:rFonts w:ascii="Times New Roman" w:eastAsia="Times New Roman" w:hAnsi="Times New Roman"/>
          <w:sz w:val="24"/>
          <w:szCs w:val="24"/>
        </w:rPr>
      </w:pPr>
      <w:r w:rsidRPr="001D149A">
        <w:rPr>
          <w:rFonts w:ascii="Times New Roman" w:eastAsia="Times New Roman" w:hAnsi="Times New Roman"/>
          <w:sz w:val="24"/>
          <w:szCs w:val="24"/>
        </w:rPr>
        <w:t>Institutional Affiliation</w:t>
      </w:r>
    </w:p>
    <w:p w:rsidR="00B81460" w:rsidRPr="001D149A" w:rsidRDefault="00B81460" w:rsidP="001D149A">
      <w:pPr>
        <w:spacing w:after="0" w:line="480" w:lineRule="auto"/>
        <w:contextualSpacing/>
        <w:jc w:val="center"/>
        <w:rPr>
          <w:rFonts w:ascii="Times New Roman" w:hAnsi="Times New Roman"/>
          <w:sz w:val="24"/>
          <w:szCs w:val="24"/>
        </w:rPr>
      </w:pPr>
      <w:r>
        <w:rPr>
          <w:rFonts w:ascii="Times New Roman" w:eastAsia="Times New Roman" w:hAnsi="Times New Roman"/>
          <w:sz w:val="24"/>
          <w:szCs w:val="24"/>
        </w:rPr>
        <w:t>Date</w:t>
      </w:r>
    </w:p>
    <w:p w:rsidR="00154E03" w:rsidRDefault="00FF557B" w:rsidP="00154E03">
      <w:pPr>
        <w:spacing w:after="0" w:line="480" w:lineRule="auto"/>
        <w:jc w:val="center"/>
        <w:rPr>
          <w:rFonts w:ascii="Times New Roman" w:hAnsi="Times New Roman"/>
          <w:sz w:val="24"/>
          <w:szCs w:val="24"/>
          <w:shd w:val="clear" w:color="auto" w:fill="FFFFFF"/>
        </w:rPr>
      </w:pPr>
      <w:r>
        <w:rPr>
          <w:rFonts w:ascii="Times New Roman" w:eastAsia="Times New Roman" w:hAnsi="Times New Roman"/>
          <w:sz w:val="24"/>
          <w:szCs w:val="24"/>
        </w:rPr>
        <w:br w:type="page"/>
      </w:r>
      <w:r w:rsidR="005F5CC4" w:rsidRPr="00576AF0">
        <w:rPr>
          <w:rFonts w:ascii="Times New Roman" w:eastAsia="Times New Roman" w:hAnsi="Times New Roman"/>
          <w:sz w:val="24"/>
          <w:szCs w:val="24"/>
        </w:rPr>
        <w:lastRenderedPageBreak/>
        <w:t>Distrust of the Mass Media</w:t>
      </w:r>
    </w:p>
    <w:p w:rsidR="009F75F9" w:rsidRPr="009F75F9" w:rsidRDefault="009F75F9" w:rsidP="009F75F9">
      <w:pPr>
        <w:spacing w:after="0" w:line="480" w:lineRule="auto"/>
        <w:ind w:firstLine="720"/>
        <w:contextualSpacing/>
        <w:jc w:val="both"/>
        <w:rPr>
          <w:rFonts w:ascii="Times New Roman" w:eastAsia="Times New Roman" w:hAnsi="Times New Roman"/>
          <w:sz w:val="24"/>
          <w:szCs w:val="24"/>
        </w:rPr>
      </w:pPr>
      <w:r w:rsidRPr="009F75F9">
        <w:rPr>
          <w:rFonts w:ascii="Times New Roman" w:eastAsia="Times New Roman" w:hAnsi="Times New Roman"/>
          <w:sz w:val="24"/>
          <w:szCs w:val="24"/>
        </w:rPr>
        <w:t>The environment is one of the most critical public policy topics, especially now that the world’s population footprint is significantly impacting the environment (Dunwoody &amp; Peters, 2016). There has been a lot of concern</w:t>
      </w:r>
      <w:r w:rsidR="001A5197">
        <w:rPr>
          <w:rFonts w:ascii="Times New Roman" w:eastAsia="Times New Roman" w:hAnsi="Times New Roman"/>
          <w:sz w:val="24"/>
          <w:szCs w:val="24"/>
        </w:rPr>
        <w:t>s</w:t>
      </w:r>
      <w:r w:rsidRPr="009F75F9">
        <w:rPr>
          <w:rFonts w:ascii="Times New Roman" w:eastAsia="Times New Roman" w:hAnsi="Times New Roman"/>
          <w:sz w:val="24"/>
          <w:szCs w:val="24"/>
        </w:rPr>
        <w:t xml:space="preserve"> about what the future will look like in regards to the environment if mitigation measures are not implemented now. However, irrespective of the importance of this topic, the mass media coverage is still low when compared to other topics such as politi</w:t>
      </w:r>
      <w:r w:rsidR="001A5197">
        <w:rPr>
          <w:rFonts w:ascii="Times New Roman" w:eastAsia="Times New Roman" w:hAnsi="Times New Roman"/>
          <w:sz w:val="24"/>
          <w:szCs w:val="24"/>
        </w:rPr>
        <w:t>cs and entertainment. S</w:t>
      </w:r>
      <w:r w:rsidRPr="009F75F9">
        <w:rPr>
          <w:rFonts w:ascii="Times New Roman" w:eastAsia="Times New Roman" w:hAnsi="Times New Roman"/>
          <w:sz w:val="24"/>
          <w:szCs w:val="24"/>
        </w:rPr>
        <w:t>ome of the largest media platforms such as CNN and FOX News, which cover inte</w:t>
      </w:r>
      <w:r w:rsidR="001A5197">
        <w:rPr>
          <w:rFonts w:ascii="Times New Roman" w:eastAsia="Times New Roman" w:hAnsi="Times New Roman"/>
          <w:sz w:val="24"/>
          <w:szCs w:val="24"/>
        </w:rPr>
        <w:t>rnational news, differ in their coverage significantly.</w:t>
      </w:r>
      <w:r w:rsidRPr="009F75F9">
        <w:rPr>
          <w:rFonts w:ascii="Times New Roman" w:eastAsia="Times New Roman" w:hAnsi="Times New Roman"/>
          <w:sz w:val="24"/>
          <w:szCs w:val="24"/>
        </w:rPr>
        <w:t xml:space="preserve"> </w:t>
      </w:r>
    </w:p>
    <w:p w:rsidR="009F75F9" w:rsidRPr="009F75F9" w:rsidRDefault="009F75F9" w:rsidP="009F75F9">
      <w:pPr>
        <w:spacing w:after="0" w:line="480" w:lineRule="auto"/>
        <w:ind w:firstLine="720"/>
        <w:contextualSpacing/>
        <w:jc w:val="both"/>
        <w:rPr>
          <w:rFonts w:ascii="Times New Roman" w:eastAsia="Times New Roman" w:hAnsi="Times New Roman"/>
          <w:sz w:val="24"/>
          <w:szCs w:val="24"/>
        </w:rPr>
      </w:pPr>
      <w:r w:rsidRPr="009F75F9">
        <w:rPr>
          <w:rFonts w:ascii="Times New Roman" w:eastAsia="Times New Roman" w:hAnsi="Times New Roman"/>
          <w:sz w:val="24"/>
          <w:szCs w:val="24"/>
        </w:rPr>
        <w:t>Furthermore, the quality of environmental content and stories aired is essential. More so, to ensure that the viewing population is actively reminded of the existing environmental issues. When comparing the environmental-related stories aired between CNN and FOX News</w:t>
      </w:r>
      <w:r w:rsidR="001A5197" w:rsidRPr="009F75F9">
        <w:rPr>
          <w:rFonts w:ascii="Times New Roman" w:eastAsia="Times New Roman" w:hAnsi="Times New Roman"/>
          <w:sz w:val="24"/>
          <w:szCs w:val="24"/>
        </w:rPr>
        <w:t>, research</w:t>
      </w:r>
      <w:r w:rsidRPr="009F75F9">
        <w:rPr>
          <w:rFonts w:ascii="Times New Roman" w:eastAsia="Times New Roman" w:hAnsi="Times New Roman"/>
          <w:sz w:val="24"/>
          <w:szCs w:val="24"/>
        </w:rPr>
        <w:t xml:space="preserve"> conducted on the same established that FOX News had the highest percentage of featuring environmental related stories of 1.57% while CNN had the lowest</w:t>
      </w:r>
      <w:r w:rsidR="001A5197">
        <w:rPr>
          <w:rFonts w:ascii="Times New Roman" w:eastAsia="Times New Roman" w:hAnsi="Times New Roman"/>
          <w:sz w:val="24"/>
          <w:szCs w:val="24"/>
        </w:rPr>
        <w:t xml:space="preserve"> percentage of approximately</w:t>
      </w:r>
      <w:r w:rsidRPr="009F75F9">
        <w:rPr>
          <w:rFonts w:ascii="Times New Roman" w:eastAsia="Times New Roman" w:hAnsi="Times New Roman"/>
          <w:sz w:val="24"/>
          <w:szCs w:val="24"/>
        </w:rPr>
        <w:t xml:space="preserve"> 0.36%. However, the main difference was apparent in the contrast of quality of content aired. FOX aired more quantity than quality since it focused on stories related to disbelief in global warming (Dunwoody &amp; Peters, 2016).</w:t>
      </w:r>
    </w:p>
    <w:p w:rsidR="009F75F9" w:rsidRDefault="009F75F9" w:rsidP="009F75F9">
      <w:pPr>
        <w:spacing w:after="0" w:line="480" w:lineRule="auto"/>
        <w:ind w:firstLine="720"/>
        <w:contextualSpacing/>
        <w:jc w:val="both"/>
        <w:rPr>
          <w:rFonts w:ascii="Times New Roman" w:eastAsia="Times New Roman" w:hAnsi="Times New Roman"/>
          <w:sz w:val="24"/>
          <w:szCs w:val="24"/>
        </w:rPr>
      </w:pPr>
      <w:r w:rsidRPr="009F75F9">
        <w:rPr>
          <w:rFonts w:ascii="Times New Roman" w:eastAsia="Times New Roman" w:hAnsi="Times New Roman"/>
          <w:sz w:val="24"/>
          <w:szCs w:val="24"/>
        </w:rPr>
        <w:t>Additionally, regarding 2007, 2008 global environmental awakening CNN and FOX News covered the issue on global warming different</w:t>
      </w:r>
      <w:r w:rsidR="001A5197">
        <w:rPr>
          <w:rFonts w:ascii="Times New Roman" w:eastAsia="Times New Roman" w:hAnsi="Times New Roman"/>
          <w:sz w:val="24"/>
          <w:szCs w:val="24"/>
        </w:rPr>
        <w:t>ly</w:t>
      </w:r>
      <w:r w:rsidRPr="009F75F9">
        <w:rPr>
          <w:rFonts w:ascii="Times New Roman" w:eastAsia="Times New Roman" w:hAnsi="Times New Roman"/>
          <w:sz w:val="24"/>
          <w:szCs w:val="24"/>
        </w:rPr>
        <w:t xml:space="preserve">. Based on a research that was conducted on the media coverage of the same, it was apparent that FOX covered the problem from a dismissive perspective while on the other side, CNN covered the issue from a more severe and accepting perspective (Feldman et al., 2016). That individual difference led to a significant differentiation on the call for environmental awareness of the news recipients. Moreover, the gap </w:t>
      </w:r>
      <w:r w:rsidRPr="009F75F9">
        <w:rPr>
          <w:rFonts w:ascii="Times New Roman" w:eastAsia="Times New Roman" w:hAnsi="Times New Roman"/>
          <w:sz w:val="24"/>
          <w:szCs w:val="24"/>
        </w:rPr>
        <w:lastRenderedPageBreak/>
        <w:t>in the coverage of these two major cable news channels influenced the public beliefs on the existence of global warming.</w:t>
      </w:r>
    </w:p>
    <w:p w:rsidR="009F75F9" w:rsidRDefault="009F75F9" w:rsidP="009F75F9">
      <w:pPr>
        <w:spacing w:after="0" w:line="480" w:lineRule="auto"/>
        <w:ind w:firstLine="720"/>
        <w:contextualSpacing/>
        <w:jc w:val="both"/>
        <w:rPr>
          <w:rFonts w:ascii="Times New Roman" w:eastAsia="Times New Roman" w:hAnsi="Times New Roman"/>
          <w:sz w:val="24"/>
          <w:szCs w:val="24"/>
        </w:rPr>
      </w:pPr>
    </w:p>
    <w:p w:rsidR="009F75F9" w:rsidRDefault="009F75F9" w:rsidP="009F75F9">
      <w:pPr>
        <w:spacing w:after="0" w:line="480" w:lineRule="auto"/>
        <w:ind w:firstLine="720"/>
        <w:contextualSpacing/>
        <w:jc w:val="both"/>
        <w:rPr>
          <w:rFonts w:ascii="Times New Roman" w:eastAsia="Times New Roman" w:hAnsi="Times New Roman"/>
          <w:sz w:val="24"/>
          <w:szCs w:val="24"/>
        </w:rPr>
      </w:pPr>
    </w:p>
    <w:p w:rsidR="009F75F9" w:rsidRDefault="009F75F9" w:rsidP="009F75F9">
      <w:pPr>
        <w:spacing w:after="0" w:line="480" w:lineRule="auto"/>
        <w:ind w:firstLine="720"/>
        <w:contextualSpacing/>
        <w:jc w:val="both"/>
        <w:rPr>
          <w:rFonts w:ascii="Times New Roman" w:eastAsia="Times New Roman" w:hAnsi="Times New Roman"/>
          <w:sz w:val="24"/>
          <w:szCs w:val="24"/>
        </w:rPr>
      </w:pPr>
    </w:p>
    <w:p w:rsidR="009F75F9" w:rsidRDefault="009F75F9" w:rsidP="009F75F9">
      <w:pPr>
        <w:spacing w:after="0" w:line="480" w:lineRule="auto"/>
        <w:ind w:firstLine="720"/>
        <w:contextualSpacing/>
        <w:jc w:val="both"/>
        <w:rPr>
          <w:rFonts w:ascii="Times New Roman" w:eastAsia="Times New Roman" w:hAnsi="Times New Roman"/>
          <w:sz w:val="24"/>
          <w:szCs w:val="24"/>
        </w:rPr>
      </w:pPr>
    </w:p>
    <w:p w:rsidR="009F75F9" w:rsidRDefault="009F75F9" w:rsidP="009F75F9">
      <w:pPr>
        <w:spacing w:after="0" w:line="480" w:lineRule="auto"/>
        <w:ind w:firstLine="720"/>
        <w:contextualSpacing/>
        <w:jc w:val="both"/>
        <w:rPr>
          <w:rFonts w:ascii="Times New Roman" w:eastAsia="Times New Roman" w:hAnsi="Times New Roman"/>
          <w:sz w:val="24"/>
          <w:szCs w:val="24"/>
        </w:rPr>
      </w:pPr>
    </w:p>
    <w:p w:rsidR="009F75F9" w:rsidRDefault="009F75F9" w:rsidP="009F75F9">
      <w:pPr>
        <w:spacing w:after="0" w:line="480" w:lineRule="auto"/>
        <w:ind w:firstLine="720"/>
        <w:contextualSpacing/>
        <w:jc w:val="both"/>
        <w:rPr>
          <w:rFonts w:ascii="Times New Roman" w:eastAsia="Times New Roman" w:hAnsi="Times New Roman"/>
          <w:sz w:val="24"/>
          <w:szCs w:val="24"/>
        </w:rPr>
      </w:pPr>
    </w:p>
    <w:p w:rsidR="009F75F9" w:rsidRDefault="009F75F9" w:rsidP="009F75F9">
      <w:pPr>
        <w:spacing w:after="0" w:line="480" w:lineRule="auto"/>
        <w:ind w:firstLine="720"/>
        <w:contextualSpacing/>
        <w:jc w:val="both"/>
        <w:rPr>
          <w:rFonts w:ascii="Times New Roman" w:eastAsia="Times New Roman" w:hAnsi="Times New Roman"/>
          <w:sz w:val="24"/>
          <w:szCs w:val="24"/>
        </w:rPr>
      </w:pPr>
    </w:p>
    <w:p w:rsidR="009F75F9" w:rsidRDefault="009F75F9" w:rsidP="009F75F9">
      <w:pPr>
        <w:spacing w:after="0" w:line="480" w:lineRule="auto"/>
        <w:ind w:firstLine="720"/>
        <w:contextualSpacing/>
        <w:jc w:val="both"/>
        <w:rPr>
          <w:rFonts w:ascii="Times New Roman" w:eastAsia="Times New Roman" w:hAnsi="Times New Roman"/>
          <w:sz w:val="24"/>
          <w:szCs w:val="24"/>
        </w:rPr>
      </w:pPr>
    </w:p>
    <w:p w:rsidR="009F75F9" w:rsidRDefault="009F75F9" w:rsidP="009F75F9">
      <w:pPr>
        <w:spacing w:after="0" w:line="480" w:lineRule="auto"/>
        <w:ind w:firstLine="720"/>
        <w:contextualSpacing/>
        <w:jc w:val="both"/>
        <w:rPr>
          <w:rFonts w:ascii="Times New Roman" w:eastAsia="Times New Roman" w:hAnsi="Times New Roman"/>
          <w:sz w:val="24"/>
          <w:szCs w:val="24"/>
        </w:rPr>
      </w:pPr>
    </w:p>
    <w:p w:rsidR="009F75F9" w:rsidRDefault="009F75F9" w:rsidP="009F75F9">
      <w:pPr>
        <w:spacing w:after="0" w:line="480" w:lineRule="auto"/>
        <w:ind w:firstLine="720"/>
        <w:contextualSpacing/>
        <w:jc w:val="both"/>
        <w:rPr>
          <w:rFonts w:ascii="Times New Roman" w:eastAsia="Times New Roman" w:hAnsi="Times New Roman"/>
          <w:sz w:val="24"/>
          <w:szCs w:val="24"/>
        </w:rPr>
      </w:pPr>
    </w:p>
    <w:p w:rsidR="009F75F9" w:rsidRDefault="009F75F9" w:rsidP="009F75F9">
      <w:pPr>
        <w:spacing w:after="0" w:line="480" w:lineRule="auto"/>
        <w:ind w:firstLine="720"/>
        <w:contextualSpacing/>
        <w:jc w:val="both"/>
        <w:rPr>
          <w:rFonts w:ascii="Times New Roman" w:eastAsia="Times New Roman" w:hAnsi="Times New Roman"/>
          <w:sz w:val="24"/>
          <w:szCs w:val="24"/>
        </w:rPr>
      </w:pPr>
    </w:p>
    <w:p w:rsidR="009F75F9" w:rsidRDefault="009F75F9" w:rsidP="009F75F9">
      <w:pPr>
        <w:spacing w:after="0" w:line="480" w:lineRule="auto"/>
        <w:ind w:firstLine="720"/>
        <w:contextualSpacing/>
        <w:jc w:val="both"/>
        <w:rPr>
          <w:rFonts w:ascii="Times New Roman" w:eastAsia="Times New Roman" w:hAnsi="Times New Roman"/>
          <w:sz w:val="24"/>
          <w:szCs w:val="24"/>
        </w:rPr>
      </w:pPr>
    </w:p>
    <w:p w:rsidR="009F75F9" w:rsidRDefault="009F75F9" w:rsidP="009F75F9">
      <w:pPr>
        <w:spacing w:after="0" w:line="480" w:lineRule="auto"/>
        <w:ind w:firstLine="720"/>
        <w:contextualSpacing/>
        <w:jc w:val="both"/>
        <w:rPr>
          <w:rFonts w:ascii="Times New Roman" w:eastAsia="Times New Roman" w:hAnsi="Times New Roman"/>
          <w:sz w:val="24"/>
          <w:szCs w:val="24"/>
        </w:rPr>
      </w:pPr>
    </w:p>
    <w:p w:rsidR="009F75F9" w:rsidRDefault="009F75F9" w:rsidP="009F75F9">
      <w:pPr>
        <w:spacing w:after="0" w:line="480" w:lineRule="auto"/>
        <w:ind w:firstLine="720"/>
        <w:contextualSpacing/>
        <w:jc w:val="both"/>
        <w:rPr>
          <w:rFonts w:ascii="Times New Roman" w:eastAsia="Times New Roman" w:hAnsi="Times New Roman"/>
          <w:sz w:val="24"/>
          <w:szCs w:val="24"/>
        </w:rPr>
      </w:pPr>
    </w:p>
    <w:p w:rsidR="009F75F9" w:rsidRDefault="009F75F9" w:rsidP="009F75F9">
      <w:pPr>
        <w:spacing w:after="0" w:line="480" w:lineRule="auto"/>
        <w:ind w:firstLine="720"/>
        <w:contextualSpacing/>
        <w:jc w:val="both"/>
        <w:rPr>
          <w:rFonts w:ascii="Times New Roman" w:eastAsia="Times New Roman" w:hAnsi="Times New Roman"/>
          <w:sz w:val="24"/>
          <w:szCs w:val="24"/>
        </w:rPr>
      </w:pPr>
    </w:p>
    <w:p w:rsidR="009F75F9" w:rsidRDefault="009F75F9" w:rsidP="009F75F9">
      <w:pPr>
        <w:spacing w:after="0" w:line="480" w:lineRule="auto"/>
        <w:ind w:firstLine="720"/>
        <w:contextualSpacing/>
        <w:jc w:val="both"/>
        <w:rPr>
          <w:rFonts w:ascii="Times New Roman" w:eastAsia="Times New Roman" w:hAnsi="Times New Roman"/>
          <w:sz w:val="24"/>
          <w:szCs w:val="24"/>
        </w:rPr>
      </w:pPr>
    </w:p>
    <w:p w:rsidR="009F75F9" w:rsidRDefault="009F75F9" w:rsidP="009F75F9">
      <w:pPr>
        <w:spacing w:after="0" w:line="480" w:lineRule="auto"/>
        <w:ind w:firstLine="720"/>
        <w:contextualSpacing/>
        <w:jc w:val="both"/>
        <w:rPr>
          <w:rFonts w:ascii="Times New Roman" w:eastAsia="Times New Roman" w:hAnsi="Times New Roman"/>
          <w:sz w:val="24"/>
          <w:szCs w:val="24"/>
        </w:rPr>
      </w:pPr>
    </w:p>
    <w:p w:rsidR="009F75F9" w:rsidRDefault="009F75F9" w:rsidP="009F75F9">
      <w:pPr>
        <w:spacing w:after="0" w:line="480" w:lineRule="auto"/>
        <w:ind w:firstLine="720"/>
        <w:contextualSpacing/>
        <w:jc w:val="both"/>
        <w:rPr>
          <w:rFonts w:ascii="Times New Roman" w:eastAsia="Times New Roman" w:hAnsi="Times New Roman"/>
          <w:sz w:val="24"/>
          <w:szCs w:val="24"/>
        </w:rPr>
      </w:pPr>
    </w:p>
    <w:p w:rsidR="009F75F9" w:rsidRDefault="009F75F9" w:rsidP="009F75F9">
      <w:pPr>
        <w:spacing w:after="0" w:line="480" w:lineRule="auto"/>
        <w:ind w:firstLine="720"/>
        <w:contextualSpacing/>
        <w:jc w:val="both"/>
        <w:rPr>
          <w:rFonts w:ascii="Times New Roman" w:eastAsia="Times New Roman" w:hAnsi="Times New Roman"/>
          <w:sz w:val="24"/>
          <w:szCs w:val="24"/>
        </w:rPr>
      </w:pPr>
    </w:p>
    <w:p w:rsidR="009F75F9" w:rsidRDefault="009F75F9" w:rsidP="009F75F9">
      <w:pPr>
        <w:spacing w:after="0" w:line="480" w:lineRule="auto"/>
        <w:ind w:firstLine="720"/>
        <w:contextualSpacing/>
        <w:jc w:val="both"/>
        <w:rPr>
          <w:rFonts w:ascii="Times New Roman" w:eastAsia="Times New Roman" w:hAnsi="Times New Roman"/>
          <w:sz w:val="24"/>
          <w:szCs w:val="24"/>
        </w:rPr>
      </w:pPr>
    </w:p>
    <w:p w:rsidR="009F75F9" w:rsidRDefault="009F75F9" w:rsidP="009F75F9">
      <w:pPr>
        <w:spacing w:after="0" w:line="480" w:lineRule="auto"/>
        <w:ind w:firstLine="720"/>
        <w:contextualSpacing/>
        <w:jc w:val="both"/>
        <w:rPr>
          <w:rFonts w:ascii="Times New Roman" w:eastAsia="Times New Roman" w:hAnsi="Times New Roman"/>
          <w:sz w:val="24"/>
          <w:szCs w:val="24"/>
        </w:rPr>
      </w:pPr>
    </w:p>
    <w:p w:rsidR="00087B62" w:rsidRPr="00D603E0" w:rsidRDefault="00D603E0" w:rsidP="009F75F9">
      <w:pPr>
        <w:spacing w:after="0" w:line="480" w:lineRule="auto"/>
        <w:contextualSpacing/>
        <w:jc w:val="center"/>
        <w:rPr>
          <w:rFonts w:ascii="Times New Roman" w:hAnsi="Times New Roman"/>
          <w:sz w:val="24"/>
          <w:szCs w:val="24"/>
          <w:shd w:val="clear" w:color="auto" w:fill="FFFFFF"/>
        </w:rPr>
      </w:pPr>
      <w:r w:rsidRPr="00D603E0">
        <w:rPr>
          <w:rFonts w:ascii="Times New Roman" w:hAnsi="Times New Roman"/>
          <w:sz w:val="24"/>
          <w:szCs w:val="24"/>
          <w:shd w:val="clear" w:color="auto" w:fill="FFFFFF"/>
        </w:rPr>
        <w:lastRenderedPageBreak/>
        <w:t>References</w:t>
      </w:r>
    </w:p>
    <w:p w:rsidR="005A6AF5" w:rsidRPr="005A6AF5" w:rsidRDefault="005A6AF5" w:rsidP="00D603E0">
      <w:pPr>
        <w:spacing w:after="0" w:line="480" w:lineRule="auto"/>
        <w:ind w:left="720" w:hanging="720"/>
        <w:contextualSpacing/>
        <w:jc w:val="both"/>
        <w:rPr>
          <w:rFonts w:ascii="Times New Roman" w:hAnsi="Times New Roman"/>
          <w:sz w:val="24"/>
          <w:szCs w:val="24"/>
          <w:shd w:val="clear" w:color="auto" w:fill="FFFFFF"/>
        </w:rPr>
      </w:pPr>
      <w:r w:rsidRPr="005A6AF5">
        <w:rPr>
          <w:rFonts w:ascii="Times New Roman" w:hAnsi="Times New Roman"/>
          <w:sz w:val="24"/>
          <w:szCs w:val="24"/>
          <w:shd w:val="clear" w:color="auto" w:fill="FFFFFF"/>
        </w:rPr>
        <w:t>Dunwoody, S., &amp; Peters, H. P. (2016). Mass media coverage of technological and environmental risks: A survey of research in the United States and Germany. </w:t>
      </w:r>
      <w:r w:rsidRPr="005A6AF5">
        <w:rPr>
          <w:rFonts w:ascii="Times New Roman" w:hAnsi="Times New Roman"/>
          <w:i/>
          <w:iCs/>
          <w:sz w:val="24"/>
          <w:szCs w:val="24"/>
          <w:shd w:val="clear" w:color="auto" w:fill="FFFFFF"/>
        </w:rPr>
        <w:t>Public understanding of science</w:t>
      </w:r>
      <w:r w:rsidRPr="005A6AF5">
        <w:rPr>
          <w:rFonts w:ascii="Times New Roman" w:hAnsi="Times New Roman"/>
          <w:sz w:val="24"/>
          <w:szCs w:val="24"/>
          <w:shd w:val="clear" w:color="auto" w:fill="FFFFFF"/>
        </w:rPr>
        <w:t>.</w:t>
      </w:r>
    </w:p>
    <w:p w:rsidR="001319E4" w:rsidRPr="005A6AF5" w:rsidRDefault="005A6AF5" w:rsidP="00D603E0">
      <w:pPr>
        <w:spacing w:after="0" w:line="480" w:lineRule="auto"/>
        <w:ind w:left="720" w:hanging="720"/>
        <w:contextualSpacing/>
        <w:jc w:val="both"/>
        <w:rPr>
          <w:rFonts w:ascii="Times New Roman" w:hAnsi="Times New Roman"/>
          <w:sz w:val="24"/>
          <w:szCs w:val="24"/>
          <w:shd w:val="clear" w:color="auto" w:fill="FFFFFF"/>
        </w:rPr>
      </w:pPr>
      <w:r w:rsidRPr="005A6AF5">
        <w:rPr>
          <w:rFonts w:ascii="Times New Roman" w:hAnsi="Times New Roman"/>
          <w:sz w:val="24"/>
          <w:szCs w:val="24"/>
          <w:shd w:val="clear" w:color="auto" w:fill="FFFFFF"/>
        </w:rPr>
        <w:t>Feldman, L., Maibach, E. W., Roser-Renouf, C., &amp; Leiserowitz, A. (201</w:t>
      </w:r>
      <w:r>
        <w:rPr>
          <w:rFonts w:ascii="Times New Roman" w:hAnsi="Times New Roman"/>
          <w:sz w:val="24"/>
          <w:szCs w:val="24"/>
          <w:shd w:val="clear" w:color="auto" w:fill="FFFFFF"/>
        </w:rPr>
        <w:t>6</w:t>
      </w:r>
      <w:r w:rsidRPr="005A6AF5">
        <w:rPr>
          <w:rFonts w:ascii="Times New Roman" w:hAnsi="Times New Roman"/>
          <w:sz w:val="24"/>
          <w:szCs w:val="24"/>
          <w:shd w:val="clear" w:color="auto" w:fill="FFFFFF"/>
        </w:rPr>
        <w:t>). Climate on cable: The nature and impact of global warming coverage on Fox News, CNN, and MSNBC. </w:t>
      </w:r>
      <w:r w:rsidRPr="005A6AF5">
        <w:rPr>
          <w:rFonts w:ascii="Times New Roman" w:hAnsi="Times New Roman"/>
          <w:i/>
          <w:iCs/>
          <w:sz w:val="24"/>
          <w:szCs w:val="24"/>
          <w:shd w:val="clear" w:color="auto" w:fill="FFFFFF"/>
        </w:rPr>
        <w:t>The International Journal of Press/Politics</w:t>
      </w:r>
      <w:r w:rsidRPr="005A6AF5">
        <w:rPr>
          <w:rFonts w:ascii="Times New Roman" w:hAnsi="Times New Roman"/>
          <w:sz w:val="24"/>
          <w:szCs w:val="24"/>
          <w:shd w:val="clear" w:color="auto" w:fill="FFFFFF"/>
        </w:rPr>
        <w:t>, </w:t>
      </w:r>
      <w:r w:rsidRPr="005A6AF5">
        <w:rPr>
          <w:rFonts w:ascii="Times New Roman" w:hAnsi="Times New Roman"/>
          <w:i/>
          <w:iCs/>
          <w:sz w:val="24"/>
          <w:szCs w:val="24"/>
          <w:shd w:val="clear" w:color="auto" w:fill="FFFFFF"/>
        </w:rPr>
        <w:t>17</w:t>
      </w:r>
      <w:r w:rsidRPr="005A6AF5">
        <w:rPr>
          <w:rFonts w:ascii="Times New Roman" w:hAnsi="Times New Roman"/>
          <w:sz w:val="24"/>
          <w:szCs w:val="24"/>
          <w:shd w:val="clear" w:color="auto" w:fill="FFFFFF"/>
        </w:rPr>
        <w:t>(1), 3-31.</w:t>
      </w:r>
    </w:p>
    <w:p w:rsidR="005A6AF5" w:rsidRPr="001319E4" w:rsidRDefault="005A6AF5" w:rsidP="00D603E0">
      <w:pPr>
        <w:spacing w:after="0" w:line="480" w:lineRule="auto"/>
        <w:ind w:left="720" w:hanging="720"/>
        <w:contextualSpacing/>
        <w:jc w:val="both"/>
        <w:rPr>
          <w:rFonts w:ascii="Times New Roman" w:hAnsi="Times New Roman"/>
          <w:sz w:val="24"/>
          <w:szCs w:val="24"/>
          <w:shd w:val="clear" w:color="auto" w:fill="FFFFFF"/>
        </w:rPr>
      </w:pPr>
    </w:p>
    <w:sectPr w:rsidR="005A6AF5" w:rsidRPr="001319E4" w:rsidSect="00A71201">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81D35" w:rsidRDefault="00B81D35">
      <w:r>
        <w:separator/>
      </w:r>
    </w:p>
  </w:endnote>
  <w:endnote w:type="continuationSeparator" w:id="1">
    <w:p w:rsidR="00B81D35" w:rsidRDefault="00B81D3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Lohit Hindi">
    <w:altName w:val="MS Mincho"/>
    <w:charset w:val="80"/>
    <w:family w:val="auto"/>
    <w:pitch w:val="variable"/>
    <w:sig w:usb0="00000000" w:usb1="00000000" w:usb2="00000000" w:usb3="00000000" w:csb0="00000000" w:csb1="00000000"/>
  </w:font>
  <w:font w:name="Liberation Sans">
    <w:altName w:val="Arial"/>
    <w:charset w:val="01"/>
    <w:family w:val="swiss"/>
    <w:pitch w:val="variable"/>
    <w:sig w:usb0="00000000" w:usb1="00000000" w:usb2="00000000" w:usb3="00000000" w:csb0="00000000" w:csb1="00000000"/>
  </w:font>
  <w:font w:name="WenQuanYi Micro Hei">
    <w:charset w:val="80"/>
    <w:family w:val="auto"/>
    <w:pitch w:val="variable"/>
    <w:sig w:usb0="00000000" w:usb1="00000000" w:usb2="00000000" w:usb3="00000000" w:csb0="00000000" w:csb1="00000000"/>
  </w:font>
  <w:font w:name="Calibri Light">
    <w:altName w:val="Arial"/>
    <w:charset w:val="00"/>
    <w:family w:val="swiss"/>
    <w:pitch w:val="variable"/>
    <w:sig w:usb0="00000000" w:usb1="4000207B" w:usb2="00000000"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81D35" w:rsidRDefault="00B81D35">
      <w:r>
        <w:separator/>
      </w:r>
    </w:p>
  </w:footnote>
  <w:footnote w:type="continuationSeparator" w:id="1">
    <w:p w:rsidR="00B81D35" w:rsidRDefault="00B81D3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DB9" w:rsidRPr="00A40055" w:rsidRDefault="005F5CC4">
    <w:pPr>
      <w:spacing w:after="0" w:line="480" w:lineRule="auto"/>
      <w:contextualSpacing/>
      <w:rPr>
        <w:rFonts w:ascii="Times New Roman" w:hAnsi="Times New Roman"/>
      </w:rPr>
    </w:pPr>
    <w:r>
      <w:rPr>
        <w:rFonts w:ascii="Times New Roman" w:hAnsi="Times New Roman"/>
        <w:sz w:val="24"/>
      </w:rPr>
      <w:t>DISTRUCT OF THE MASS MEDIA</w:t>
    </w:r>
    <w:r w:rsidR="007708B0">
      <w:rPr>
        <w:rFonts w:ascii="Times New Roman" w:hAnsi="Times New Roman"/>
        <w:sz w:val="24"/>
      </w:rPr>
      <w:t xml:space="preserve">                                                                                            </w:t>
    </w:r>
    <w:r w:rsidR="00D566C8" w:rsidRPr="00A40055">
      <w:rPr>
        <w:rFonts w:ascii="Times New Roman" w:hAnsi="Times New Roman"/>
        <w:sz w:val="24"/>
        <w:szCs w:val="24"/>
      </w:rPr>
      <w:fldChar w:fldCharType="begin"/>
    </w:r>
    <w:r w:rsidR="007B4DB9" w:rsidRPr="00A40055">
      <w:rPr>
        <w:rFonts w:ascii="Times New Roman" w:hAnsi="Times New Roman"/>
        <w:sz w:val="24"/>
        <w:szCs w:val="24"/>
      </w:rPr>
      <w:instrText xml:space="preserve"> PAGE </w:instrText>
    </w:r>
    <w:r w:rsidR="00D566C8" w:rsidRPr="00A40055">
      <w:rPr>
        <w:rFonts w:ascii="Times New Roman" w:hAnsi="Times New Roman"/>
        <w:sz w:val="24"/>
        <w:szCs w:val="24"/>
      </w:rPr>
      <w:fldChar w:fldCharType="separate"/>
    </w:r>
    <w:r w:rsidR="00B23F09">
      <w:rPr>
        <w:rFonts w:ascii="Times New Roman" w:hAnsi="Times New Roman"/>
        <w:noProof/>
        <w:sz w:val="24"/>
        <w:szCs w:val="24"/>
      </w:rPr>
      <w:t>4</w:t>
    </w:r>
    <w:r w:rsidR="00D566C8" w:rsidRPr="00A40055">
      <w:rPr>
        <w:rFonts w:ascii="Times New Roman" w:hAnsi="Times New Roman"/>
        <w:sz w:val="24"/>
        <w:szCs w:val="24"/>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DB9" w:rsidRDefault="007B4DB9" w:rsidP="00C7314B">
    <w:pPr>
      <w:spacing w:after="0" w:line="480" w:lineRule="auto"/>
    </w:pPr>
    <w:r>
      <w:rPr>
        <w:rFonts w:ascii="Times New Roman" w:hAnsi="Times New Roman"/>
        <w:sz w:val="24"/>
      </w:rPr>
      <w:t>Running head:</w:t>
    </w:r>
    <w:r w:rsidR="007708B0">
      <w:rPr>
        <w:rFonts w:ascii="Times New Roman" w:hAnsi="Times New Roman"/>
        <w:sz w:val="24"/>
      </w:rPr>
      <w:t xml:space="preserve"> </w:t>
    </w:r>
    <w:r w:rsidR="005F5CC4">
      <w:rPr>
        <w:rFonts w:ascii="Times New Roman" w:hAnsi="Times New Roman"/>
        <w:sz w:val="24"/>
      </w:rPr>
      <w:t>DISTRUCT OF THE MASS MEDIA</w:t>
    </w:r>
    <w:r w:rsidR="007708B0">
      <w:rPr>
        <w:rFonts w:ascii="Times New Roman" w:hAnsi="Times New Roman"/>
        <w:sz w:val="24"/>
      </w:rPr>
      <w:t xml:space="preserve">                                                                  </w:t>
    </w:r>
    <w:r>
      <w:rPr>
        <w:rFonts w:ascii="Times New Roman" w:hAnsi="Times New Roman"/>
        <w:sz w:val="24"/>
        <w:szCs w:val="24"/>
      </w:rPr>
      <w:t>1</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E574AC5"/>
    <w:multiLevelType w:val="hybridMultilevel"/>
    <w:tmpl w:val="4434E7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stylePaneFormatFilter w:val="0000"/>
  <w:defaultTabStop w:val="720"/>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8194"/>
  </w:hdrShapeDefaults>
  <w:footnotePr>
    <w:footnote w:id="0"/>
    <w:footnote w:id="1"/>
  </w:footnotePr>
  <w:endnotePr>
    <w:endnote w:id="0"/>
    <w:endnote w:id="1"/>
  </w:endnotePr>
  <w:compat/>
  <w:docVars>
    <w:docVar w:name="__Grammarly_42____i" w:val="H4sIAAAAAAAEAKtWckksSQxILCpxzi/NK1GyMqwFAAEhoTITAAAA"/>
    <w:docVar w:name="__Grammarly_42___1" w:val="H4sIAAAAAAAEAKtWcslP9kxRslIyNDY0szQzMzAyNja2NDYwMjRU0lEKTi0uzszPAykwrQUApHPCFywAAAA="/>
  </w:docVars>
  <w:rsids>
    <w:rsidRoot w:val="00A40055"/>
    <w:rsid w:val="000132E3"/>
    <w:rsid w:val="00013DD9"/>
    <w:rsid w:val="00026B04"/>
    <w:rsid w:val="00044B2D"/>
    <w:rsid w:val="000465F4"/>
    <w:rsid w:val="00050361"/>
    <w:rsid w:val="000751B3"/>
    <w:rsid w:val="00080FCD"/>
    <w:rsid w:val="00087B62"/>
    <w:rsid w:val="000C5BB3"/>
    <w:rsid w:val="000F2717"/>
    <w:rsid w:val="000F5A80"/>
    <w:rsid w:val="00107E33"/>
    <w:rsid w:val="00107F64"/>
    <w:rsid w:val="00113FFC"/>
    <w:rsid w:val="0013043C"/>
    <w:rsid w:val="00130868"/>
    <w:rsid w:val="001319E4"/>
    <w:rsid w:val="0015018F"/>
    <w:rsid w:val="00150263"/>
    <w:rsid w:val="00150877"/>
    <w:rsid w:val="00154E03"/>
    <w:rsid w:val="00195C3D"/>
    <w:rsid w:val="001A5197"/>
    <w:rsid w:val="001D149A"/>
    <w:rsid w:val="00223D21"/>
    <w:rsid w:val="002D4C10"/>
    <w:rsid w:val="0030529D"/>
    <w:rsid w:val="003073D4"/>
    <w:rsid w:val="003154AA"/>
    <w:rsid w:val="00337292"/>
    <w:rsid w:val="00390F97"/>
    <w:rsid w:val="003A6485"/>
    <w:rsid w:val="003B3C46"/>
    <w:rsid w:val="003D6FDA"/>
    <w:rsid w:val="003E7CB9"/>
    <w:rsid w:val="004447C1"/>
    <w:rsid w:val="00470CCD"/>
    <w:rsid w:val="00475DDA"/>
    <w:rsid w:val="004C294C"/>
    <w:rsid w:val="0052453D"/>
    <w:rsid w:val="005421E9"/>
    <w:rsid w:val="00567A61"/>
    <w:rsid w:val="005737A3"/>
    <w:rsid w:val="00593461"/>
    <w:rsid w:val="005A6AF5"/>
    <w:rsid w:val="005F5CC4"/>
    <w:rsid w:val="005F690D"/>
    <w:rsid w:val="00624D78"/>
    <w:rsid w:val="006472F6"/>
    <w:rsid w:val="00663437"/>
    <w:rsid w:val="006717A9"/>
    <w:rsid w:val="00674D0D"/>
    <w:rsid w:val="006825EE"/>
    <w:rsid w:val="006A0524"/>
    <w:rsid w:val="006C23C0"/>
    <w:rsid w:val="007708B0"/>
    <w:rsid w:val="00792AA3"/>
    <w:rsid w:val="00797B1A"/>
    <w:rsid w:val="007A3A64"/>
    <w:rsid w:val="007B2C2F"/>
    <w:rsid w:val="007B3261"/>
    <w:rsid w:val="007B3937"/>
    <w:rsid w:val="007B4DB9"/>
    <w:rsid w:val="007B5318"/>
    <w:rsid w:val="00802E45"/>
    <w:rsid w:val="0085790F"/>
    <w:rsid w:val="008958BF"/>
    <w:rsid w:val="008C52FE"/>
    <w:rsid w:val="008D2B08"/>
    <w:rsid w:val="009306BF"/>
    <w:rsid w:val="00932206"/>
    <w:rsid w:val="0093408A"/>
    <w:rsid w:val="00940859"/>
    <w:rsid w:val="00961A71"/>
    <w:rsid w:val="009626E1"/>
    <w:rsid w:val="0096275F"/>
    <w:rsid w:val="009829DF"/>
    <w:rsid w:val="009863AA"/>
    <w:rsid w:val="009C64A6"/>
    <w:rsid w:val="009F1153"/>
    <w:rsid w:val="009F75F9"/>
    <w:rsid w:val="00A016F0"/>
    <w:rsid w:val="00A40055"/>
    <w:rsid w:val="00A6594B"/>
    <w:rsid w:val="00A71201"/>
    <w:rsid w:val="00A76F89"/>
    <w:rsid w:val="00A82C60"/>
    <w:rsid w:val="00A943A6"/>
    <w:rsid w:val="00A96E99"/>
    <w:rsid w:val="00AB20D2"/>
    <w:rsid w:val="00AE2342"/>
    <w:rsid w:val="00AE6FDF"/>
    <w:rsid w:val="00AF7194"/>
    <w:rsid w:val="00B17BD2"/>
    <w:rsid w:val="00B23F09"/>
    <w:rsid w:val="00B40DBF"/>
    <w:rsid w:val="00B71060"/>
    <w:rsid w:val="00B81460"/>
    <w:rsid w:val="00B81D35"/>
    <w:rsid w:val="00BB541B"/>
    <w:rsid w:val="00C16ECA"/>
    <w:rsid w:val="00C414E2"/>
    <w:rsid w:val="00C46565"/>
    <w:rsid w:val="00C52312"/>
    <w:rsid w:val="00C7314B"/>
    <w:rsid w:val="00C8604C"/>
    <w:rsid w:val="00CA5D31"/>
    <w:rsid w:val="00CF2D54"/>
    <w:rsid w:val="00D3035F"/>
    <w:rsid w:val="00D566C8"/>
    <w:rsid w:val="00D603E0"/>
    <w:rsid w:val="00D63983"/>
    <w:rsid w:val="00D639C8"/>
    <w:rsid w:val="00E06003"/>
    <w:rsid w:val="00EA4D0D"/>
    <w:rsid w:val="00EC1E7D"/>
    <w:rsid w:val="00EE2423"/>
    <w:rsid w:val="00F00438"/>
    <w:rsid w:val="00F137B6"/>
    <w:rsid w:val="00F16465"/>
    <w:rsid w:val="00F223FC"/>
    <w:rsid w:val="00F22696"/>
    <w:rsid w:val="00F2391A"/>
    <w:rsid w:val="00F52648"/>
    <w:rsid w:val="00F84FEE"/>
    <w:rsid w:val="00F87BF7"/>
    <w:rsid w:val="00FF557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A71201"/>
    <w:pPr>
      <w:suppressAutoHyphens/>
      <w:spacing w:after="200" w:line="276" w:lineRule="auto"/>
    </w:pPr>
    <w:rPr>
      <w:rFonts w:ascii="Calibri" w:eastAsia="Calibri" w:hAnsi="Calibri"/>
      <w:sz w:val="22"/>
      <w:szCs w:val="22"/>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A71201"/>
    <w:rPr>
      <w:rFonts w:ascii="Symbol" w:hAnsi="Symbol" w:cs="Symbol" w:hint="default"/>
    </w:rPr>
  </w:style>
  <w:style w:type="character" w:customStyle="1" w:styleId="WW8Num1z1">
    <w:name w:val="WW8Num1z1"/>
    <w:rsid w:val="00A71201"/>
    <w:rPr>
      <w:rFonts w:ascii="Courier New" w:hAnsi="Courier New" w:cs="Courier New" w:hint="default"/>
    </w:rPr>
  </w:style>
  <w:style w:type="character" w:customStyle="1" w:styleId="WW8Num1z2">
    <w:name w:val="WW8Num1z2"/>
    <w:rsid w:val="00A71201"/>
    <w:rPr>
      <w:rFonts w:ascii="Wingdings" w:hAnsi="Wingdings" w:cs="Wingdings" w:hint="default"/>
    </w:rPr>
  </w:style>
  <w:style w:type="character" w:customStyle="1" w:styleId="3">
    <w:name w:val="Основной шрифт абзаца3"/>
    <w:rsid w:val="00A71201"/>
  </w:style>
  <w:style w:type="character" w:customStyle="1" w:styleId="5">
    <w:name w:val="Знак Знак5"/>
    <w:rsid w:val="00A71201"/>
    <w:rPr>
      <w:sz w:val="22"/>
      <w:szCs w:val="22"/>
      <w:lang w:val="en-US"/>
    </w:rPr>
  </w:style>
  <w:style w:type="character" w:customStyle="1" w:styleId="4">
    <w:name w:val="Знак Знак4"/>
    <w:rsid w:val="00A71201"/>
    <w:rPr>
      <w:sz w:val="22"/>
      <w:szCs w:val="22"/>
      <w:lang w:val="en-US"/>
    </w:rPr>
  </w:style>
  <w:style w:type="character" w:customStyle="1" w:styleId="30">
    <w:name w:val="Знак Знак3"/>
    <w:rsid w:val="00A71201"/>
    <w:rPr>
      <w:rFonts w:ascii="Tahoma" w:hAnsi="Tahoma" w:cs="Tahoma"/>
      <w:sz w:val="16"/>
      <w:szCs w:val="16"/>
      <w:lang w:val="en-US"/>
    </w:rPr>
  </w:style>
  <w:style w:type="character" w:customStyle="1" w:styleId="2">
    <w:name w:val="Знак примечания2"/>
    <w:rsid w:val="00A71201"/>
    <w:rPr>
      <w:sz w:val="16"/>
      <w:szCs w:val="16"/>
    </w:rPr>
  </w:style>
  <w:style w:type="character" w:customStyle="1" w:styleId="20">
    <w:name w:val="Знак Знак2"/>
    <w:rsid w:val="00A71201"/>
    <w:rPr>
      <w:lang w:val="en-US"/>
    </w:rPr>
  </w:style>
  <w:style w:type="character" w:customStyle="1" w:styleId="1">
    <w:name w:val="Знак Знак1"/>
    <w:rsid w:val="00A71201"/>
    <w:rPr>
      <w:b/>
      <w:bCs/>
      <w:lang w:val="en-US"/>
    </w:rPr>
  </w:style>
  <w:style w:type="character" w:customStyle="1" w:styleId="10">
    <w:name w:val="Основной шрифт абзаца1"/>
    <w:rsid w:val="00A71201"/>
  </w:style>
  <w:style w:type="character" w:customStyle="1" w:styleId="21">
    <w:name w:val="Основной шрифт абзаца2"/>
    <w:rsid w:val="00A71201"/>
  </w:style>
  <w:style w:type="character" w:customStyle="1" w:styleId="FooterChar">
    <w:name w:val="Footer Char"/>
    <w:rsid w:val="00A71201"/>
    <w:rPr>
      <w:rFonts w:ascii="Times New Roman" w:eastAsia="Times New Roman" w:hAnsi="Times New Roman" w:cs="Times New Roman"/>
      <w:sz w:val="24"/>
      <w:szCs w:val="24"/>
      <w:lang w:val="ru-RU"/>
    </w:rPr>
  </w:style>
  <w:style w:type="character" w:customStyle="1" w:styleId="11">
    <w:name w:val="Знак примечания1"/>
    <w:rsid w:val="00A71201"/>
    <w:rPr>
      <w:sz w:val="16"/>
      <w:szCs w:val="16"/>
    </w:rPr>
  </w:style>
  <w:style w:type="character" w:customStyle="1" w:styleId="CommentTextChar">
    <w:name w:val="Comment Text Char"/>
    <w:rsid w:val="00A71201"/>
    <w:rPr>
      <w:rFonts w:ascii="Times New Roman" w:eastAsia="Times New Roman" w:hAnsi="Times New Roman" w:cs="Times New Roman"/>
      <w:sz w:val="20"/>
      <w:szCs w:val="20"/>
      <w:lang w:val="ru-RU"/>
    </w:rPr>
  </w:style>
  <w:style w:type="character" w:customStyle="1" w:styleId="CommentSubjectChar">
    <w:name w:val="Comment Subject Char"/>
    <w:rsid w:val="00A71201"/>
    <w:rPr>
      <w:rFonts w:ascii="Times New Roman" w:eastAsia="Times New Roman" w:hAnsi="Times New Roman" w:cs="Times New Roman"/>
      <w:b/>
      <w:bCs/>
      <w:sz w:val="20"/>
      <w:szCs w:val="20"/>
      <w:lang w:val="ru-RU"/>
    </w:rPr>
  </w:style>
  <w:style w:type="character" w:customStyle="1" w:styleId="BalloonTextChar">
    <w:name w:val="Balloon Text Char"/>
    <w:rsid w:val="00A71201"/>
    <w:rPr>
      <w:rFonts w:ascii="Tahoma" w:eastAsia="Times New Roman" w:hAnsi="Tahoma" w:cs="Tahoma"/>
      <w:sz w:val="16"/>
      <w:szCs w:val="16"/>
      <w:lang w:val="ru-RU"/>
    </w:rPr>
  </w:style>
  <w:style w:type="character" w:customStyle="1" w:styleId="HeaderChar">
    <w:name w:val="Header Char"/>
    <w:rsid w:val="00A71201"/>
    <w:rPr>
      <w:rFonts w:ascii="Times New Roman" w:eastAsia="Times New Roman" w:hAnsi="Times New Roman" w:cs="Times New Roman"/>
      <w:sz w:val="24"/>
      <w:szCs w:val="24"/>
      <w:lang w:val="ru-RU"/>
    </w:rPr>
  </w:style>
  <w:style w:type="character" w:customStyle="1" w:styleId="FootnoteTextChar">
    <w:name w:val="Footnote Text Char"/>
    <w:rsid w:val="00A71201"/>
    <w:rPr>
      <w:rFonts w:ascii="Times New Roman" w:eastAsia="Times New Roman" w:hAnsi="Times New Roman" w:cs="Times New Roman"/>
      <w:lang w:val="ru-RU"/>
    </w:rPr>
  </w:style>
  <w:style w:type="character" w:customStyle="1" w:styleId="12">
    <w:name w:val="Знак сноски1"/>
    <w:rsid w:val="00A71201"/>
    <w:rPr>
      <w:vertAlign w:val="superscript"/>
    </w:rPr>
  </w:style>
  <w:style w:type="character" w:styleId="Hyperlink">
    <w:name w:val="Hyperlink"/>
    <w:rsid w:val="00A71201"/>
    <w:rPr>
      <w:color w:val="0000FF"/>
      <w:u w:val="single"/>
      <w:lang w:val="en-US" w:bidi="en-US"/>
    </w:rPr>
  </w:style>
  <w:style w:type="character" w:customStyle="1" w:styleId="ListLabel1">
    <w:name w:val="ListLabel 1"/>
    <w:rsid w:val="00A71201"/>
    <w:rPr>
      <w:rFonts w:eastAsia="Times New Roman" w:cs="Times New Roman"/>
    </w:rPr>
  </w:style>
  <w:style w:type="character" w:customStyle="1" w:styleId="ListLabel2">
    <w:name w:val="ListLabel 2"/>
    <w:rsid w:val="00A71201"/>
    <w:rPr>
      <w:rFonts w:cs="Courier New"/>
    </w:rPr>
  </w:style>
  <w:style w:type="character" w:customStyle="1" w:styleId="a">
    <w:name w:val="Знак Знак"/>
    <w:rsid w:val="00A71201"/>
    <w:rPr>
      <w:rFonts w:ascii="Times New Roman" w:eastAsia="Times New Roman" w:hAnsi="Times New Roman" w:cs="Times New Roman"/>
      <w:color w:val="00000A"/>
      <w:kern w:val="1"/>
      <w:sz w:val="24"/>
      <w:szCs w:val="24"/>
      <w:lang w:val="ru-RU"/>
    </w:rPr>
  </w:style>
  <w:style w:type="character" w:customStyle="1" w:styleId="apple-converted-space">
    <w:name w:val="apple-converted-space"/>
    <w:rsid w:val="00A71201"/>
  </w:style>
  <w:style w:type="character" w:customStyle="1" w:styleId="selectable">
    <w:name w:val="selectable"/>
    <w:rsid w:val="00A71201"/>
  </w:style>
  <w:style w:type="character" w:styleId="Strong">
    <w:name w:val="Strong"/>
    <w:qFormat/>
    <w:rsid w:val="00A71201"/>
    <w:rPr>
      <w:b/>
      <w:bCs/>
    </w:rPr>
  </w:style>
  <w:style w:type="paragraph" w:customStyle="1" w:styleId="13">
    <w:name w:val="Заголовок1"/>
    <w:basedOn w:val="Normal"/>
    <w:next w:val="BodyText"/>
    <w:rsid w:val="00A71201"/>
    <w:pPr>
      <w:keepNext/>
      <w:spacing w:before="240" w:after="120" w:line="240" w:lineRule="auto"/>
    </w:pPr>
    <w:rPr>
      <w:rFonts w:ascii="Arial" w:eastAsia="Microsoft YaHei" w:hAnsi="Arial" w:cs="Mangal"/>
      <w:color w:val="00000A"/>
      <w:kern w:val="1"/>
      <w:sz w:val="28"/>
      <w:szCs w:val="28"/>
      <w:lang w:val="ru-RU"/>
    </w:rPr>
  </w:style>
  <w:style w:type="paragraph" w:styleId="BodyText">
    <w:name w:val="Body Text"/>
    <w:basedOn w:val="Normal"/>
    <w:rsid w:val="00A71201"/>
    <w:pPr>
      <w:spacing w:after="120" w:line="240" w:lineRule="auto"/>
    </w:pPr>
    <w:rPr>
      <w:rFonts w:ascii="Times New Roman" w:eastAsia="Times New Roman" w:hAnsi="Times New Roman"/>
      <w:color w:val="00000A"/>
      <w:kern w:val="1"/>
      <w:sz w:val="24"/>
      <w:szCs w:val="24"/>
      <w:lang w:val="ru-RU"/>
    </w:rPr>
  </w:style>
  <w:style w:type="paragraph" w:styleId="List">
    <w:name w:val="List"/>
    <w:basedOn w:val="BodyText"/>
    <w:rsid w:val="00A71201"/>
    <w:rPr>
      <w:rFonts w:cs="Lohit Hindi"/>
    </w:rPr>
  </w:style>
  <w:style w:type="paragraph" w:styleId="Caption">
    <w:name w:val="caption"/>
    <w:basedOn w:val="Normal"/>
    <w:qFormat/>
    <w:rsid w:val="00A71201"/>
    <w:pPr>
      <w:suppressLineNumbers/>
      <w:spacing w:before="120" w:after="120"/>
    </w:pPr>
    <w:rPr>
      <w:rFonts w:cs="Arial"/>
      <w:i/>
      <w:iCs/>
      <w:sz w:val="24"/>
      <w:szCs w:val="24"/>
    </w:rPr>
  </w:style>
  <w:style w:type="paragraph" w:customStyle="1" w:styleId="a0">
    <w:name w:val="Покажчик"/>
    <w:basedOn w:val="Normal"/>
    <w:rsid w:val="00A71201"/>
    <w:pPr>
      <w:suppressLineNumbers/>
    </w:pPr>
    <w:rPr>
      <w:rFonts w:cs="Arial"/>
    </w:rPr>
  </w:style>
  <w:style w:type="paragraph" w:styleId="Header">
    <w:name w:val="header"/>
    <w:basedOn w:val="Normal"/>
    <w:link w:val="HeaderChar1"/>
    <w:uiPriority w:val="99"/>
    <w:rsid w:val="00A71201"/>
    <w:pPr>
      <w:spacing w:after="0" w:line="240" w:lineRule="auto"/>
    </w:pPr>
  </w:style>
  <w:style w:type="paragraph" w:styleId="Footer">
    <w:name w:val="footer"/>
    <w:basedOn w:val="Normal"/>
    <w:rsid w:val="00A71201"/>
    <w:pPr>
      <w:spacing w:after="0" w:line="240" w:lineRule="auto"/>
    </w:pPr>
  </w:style>
  <w:style w:type="paragraph" w:styleId="BalloonText">
    <w:name w:val="Balloon Text"/>
    <w:basedOn w:val="Normal"/>
    <w:rsid w:val="00A71201"/>
    <w:pPr>
      <w:spacing w:after="0" w:line="240" w:lineRule="auto"/>
    </w:pPr>
    <w:rPr>
      <w:rFonts w:ascii="Tahoma" w:hAnsi="Tahoma" w:cs="Tahoma"/>
      <w:sz w:val="16"/>
      <w:szCs w:val="16"/>
    </w:rPr>
  </w:style>
  <w:style w:type="paragraph" w:customStyle="1" w:styleId="22">
    <w:name w:val="Текст примечания2"/>
    <w:basedOn w:val="Normal"/>
    <w:rsid w:val="00A71201"/>
    <w:rPr>
      <w:sz w:val="20"/>
      <w:szCs w:val="20"/>
    </w:rPr>
  </w:style>
  <w:style w:type="paragraph" w:styleId="CommentSubject">
    <w:name w:val="annotation subject"/>
    <w:basedOn w:val="22"/>
    <w:next w:val="22"/>
    <w:rsid w:val="00A71201"/>
    <w:rPr>
      <w:b/>
      <w:bCs/>
    </w:rPr>
  </w:style>
  <w:style w:type="paragraph" w:customStyle="1" w:styleId="14">
    <w:name w:val="Название1"/>
    <w:basedOn w:val="Normal"/>
    <w:rsid w:val="00A71201"/>
    <w:pPr>
      <w:suppressLineNumbers/>
      <w:spacing w:before="120" w:after="120" w:line="240" w:lineRule="auto"/>
    </w:pPr>
    <w:rPr>
      <w:rFonts w:ascii="Times New Roman" w:eastAsia="Times New Roman" w:hAnsi="Times New Roman" w:cs="Mangal"/>
      <w:i/>
      <w:iCs/>
      <w:color w:val="00000A"/>
      <w:kern w:val="1"/>
      <w:sz w:val="24"/>
      <w:szCs w:val="24"/>
      <w:lang w:val="ru-RU"/>
    </w:rPr>
  </w:style>
  <w:style w:type="paragraph" w:customStyle="1" w:styleId="15">
    <w:name w:val="Указатель1"/>
    <w:basedOn w:val="Normal"/>
    <w:rsid w:val="00A71201"/>
    <w:pPr>
      <w:suppressLineNumbers/>
      <w:spacing w:after="0" w:line="240" w:lineRule="auto"/>
    </w:pPr>
    <w:rPr>
      <w:rFonts w:ascii="Times New Roman" w:eastAsia="Times New Roman" w:hAnsi="Times New Roman" w:cs="Mangal"/>
      <w:color w:val="00000A"/>
      <w:kern w:val="1"/>
      <w:sz w:val="24"/>
      <w:szCs w:val="24"/>
      <w:lang w:val="ru-RU"/>
    </w:rPr>
  </w:style>
  <w:style w:type="paragraph" w:customStyle="1" w:styleId="Heading">
    <w:name w:val="Heading"/>
    <w:basedOn w:val="Normal"/>
    <w:next w:val="BodyText"/>
    <w:rsid w:val="00A71201"/>
    <w:pPr>
      <w:keepNext/>
      <w:spacing w:before="240" w:after="120" w:line="240" w:lineRule="auto"/>
    </w:pPr>
    <w:rPr>
      <w:rFonts w:ascii="Liberation Sans" w:eastAsia="WenQuanYi Micro Hei" w:hAnsi="Liberation Sans" w:cs="Lohit Hindi"/>
      <w:color w:val="00000A"/>
      <w:kern w:val="1"/>
      <w:sz w:val="28"/>
      <w:szCs w:val="28"/>
      <w:lang w:val="ru-RU"/>
    </w:rPr>
  </w:style>
  <w:style w:type="paragraph" w:customStyle="1" w:styleId="16">
    <w:name w:val="Название объекта1"/>
    <w:basedOn w:val="Normal"/>
    <w:rsid w:val="00A71201"/>
    <w:pPr>
      <w:suppressLineNumbers/>
      <w:spacing w:before="120" w:after="120" w:line="240" w:lineRule="auto"/>
    </w:pPr>
    <w:rPr>
      <w:rFonts w:ascii="Times New Roman" w:eastAsia="Times New Roman" w:hAnsi="Times New Roman" w:cs="Lohit Hindi"/>
      <w:i/>
      <w:iCs/>
      <w:color w:val="00000A"/>
      <w:kern w:val="1"/>
      <w:sz w:val="24"/>
      <w:szCs w:val="24"/>
      <w:lang w:val="ru-RU"/>
    </w:rPr>
  </w:style>
  <w:style w:type="paragraph" w:customStyle="1" w:styleId="Index">
    <w:name w:val="Index"/>
    <w:basedOn w:val="Normal"/>
    <w:rsid w:val="00A71201"/>
    <w:pPr>
      <w:suppressLineNumbers/>
      <w:spacing w:after="0" w:line="240" w:lineRule="auto"/>
    </w:pPr>
    <w:rPr>
      <w:rFonts w:ascii="Times New Roman" w:eastAsia="Times New Roman" w:hAnsi="Times New Roman" w:cs="Lohit Hindi"/>
      <w:color w:val="00000A"/>
      <w:kern w:val="1"/>
      <w:sz w:val="24"/>
      <w:szCs w:val="24"/>
      <w:lang w:val="ru-RU"/>
    </w:rPr>
  </w:style>
  <w:style w:type="paragraph" w:customStyle="1" w:styleId="17">
    <w:name w:val="Список литературы1"/>
    <w:basedOn w:val="Normal"/>
    <w:rsid w:val="00A71201"/>
    <w:pPr>
      <w:spacing w:after="0" w:line="240" w:lineRule="auto"/>
    </w:pPr>
    <w:rPr>
      <w:rFonts w:ascii="Times New Roman" w:eastAsia="Times New Roman" w:hAnsi="Times New Roman"/>
      <w:color w:val="00000A"/>
      <w:kern w:val="1"/>
      <w:sz w:val="24"/>
      <w:szCs w:val="24"/>
      <w:lang w:val="ru-RU"/>
    </w:rPr>
  </w:style>
  <w:style w:type="paragraph" w:customStyle="1" w:styleId="18">
    <w:name w:val="Текст примечания1"/>
    <w:basedOn w:val="Normal"/>
    <w:rsid w:val="00A71201"/>
    <w:pPr>
      <w:spacing w:after="0" w:line="240" w:lineRule="auto"/>
    </w:pPr>
    <w:rPr>
      <w:rFonts w:ascii="Times New Roman" w:eastAsia="Times New Roman" w:hAnsi="Times New Roman"/>
      <w:color w:val="00000A"/>
      <w:kern w:val="1"/>
      <w:sz w:val="20"/>
      <w:szCs w:val="20"/>
      <w:lang w:val="ru-RU"/>
    </w:rPr>
  </w:style>
  <w:style w:type="paragraph" w:customStyle="1" w:styleId="19">
    <w:name w:val="Тема примечания1"/>
    <w:basedOn w:val="18"/>
    <w:rsid w:val="00A71201"/>
    <w:rPr>
      <w:b/>
      <w:bCs/>
    </w:rPr>
  </w:style>
  <w:style w:type="paragraph" w:customStyle="1" w:styleId="1a">
    <w:name w:val="Текст выноски1"/>
    <w:basedOn w:val="Normal"/>
    <w:rsid w:val="00A71201"/>
    <w:pPr>
      <w:spacing w:after="0" w:line="240" w:lineRule="auto"/>
    </w:pPr>
    <w:rPr>
      <w:rFonts w:ascii="Tahoma" w:eastAsia="Times New Roman" w:hAnsi="Tahoma" w:cs="Tahoma"/>
      <w:color w:val="00000A"/>
      <w:kern w:val="1"/>
      <w:sz w:val="16"/>
      <w:szCs w:val="16"/>
      <w:lang w:val="ru-RU"/>
    </w:rPr>
  </w:style>
  <w:style w:type="paragraph" w:customStyle="1" w:styleId="1b">
    <w:name w:val="Абзац списка1"/>
    <w:basedOn w:val="Normal"/>
    <w:rsid w:val="00A71201"/>
    <w:pPr>
      <w:spacing w:after="0" w:line="240" w:lineRule="auto"/>
      <w:ind w:left="720"/>
    </w:pPr>
    <w:rPr>
      <w:rFonts w:ascii="Times New Roman" w:eastAsia="Times New Roman" w:hAnsi="Times New Roman"/>
      <w:color w:val="00000A"/>
      <w:kern w:val="1"/>
      <w:sz w:val="24"/>
      <w:szCs w:val="24"/>
      <w:lang w:val="ru-RU"/>
    </w:rPr>
  </w:style>
  <w:style w:type="paragraph" w:customStyle="1" w:styleId="1c">
    <w:name w:val="Текст сноски1"/>
    <w:basedOn w:val="Normal"/>
    <w:rsid w:val="00A71201"/>
    <w:pPr>
      <w:spacing w:after="0" w:line="240" w:lineRule="auto"/>
    </w:pPr>
    <w:rPr>
      <w:rFonts w:ascii="Times New Roman" w:eastAsia="Times New Roman" w:hAnsi="Times New Roman"/>
      <w:color w:val="00000A"/>
      <w:kern w:val="1"/>
      <w:sz w:val="20"/>
      <w:szCs w:val="20"/>
      <w:lang w:val="ru-RU"/>
    </w:rPr>
  </w:style>
  <w:style w:type="paragraph" w:styleId="NormalWeb">
    <w:name w:val="Normal (Web)"/>
    <w:basedOn w:val="Normal"/>
    <w:rsid w:val="00A71201"/>
    <w:pPr>
      <w:spacing w:before="280" w:after="280" w:line="240" w:lineRule="auto"/>
    </w:pPr>
    <w:rPr>
      <w:rFonts w:ascii="Times New Roman" w:eastAsia="Times New Roman" w:hAnsi="Times New Roman"/>
      <w:sz w:val="24"/>
      <w:szCs w:val="24"/>
    </w:rPr>
  </w:style>
  <w:style w:type="character" w:customStyle="1" w:styleId="HeaderChar1">
    <w:name w:val="Header Char1"/>
    <w:basedOn w:val="DefaultParagraphFont"/>
    <w:link w:val="Header"/>
    <w:uiPriority w:val="99"/>
    <w:rsid w:val="00FF557B"/>
    <w:rPr>
      <w:rFonts w:ascii="Calibri" w:eastAsia="Calibri" w:hAnsi="Calibri"/>
      <w:sz w:val="22"/>
      <w:szCs w:val="22"/>
      <w:lang w:val="en-US" w:eastAsia="zh-CN"/>
    </w:rPr>
  </w:style>
  <w:style w:type="character" w:styleId="FollowedHyperlink">
    <w:name w:val="FollowedHyperlink"/>
    <w:basedOn w:val="DefaultParagraphFont"/>
    <w:rsid w:val="007B5318"/>
    <w:rPr>
      <w:color w:val="954F72" w:themeColor="followedHyperlink"/>
      <w:u w:val="single"/>
    </w:rPr>
  </w:style>
  <w:style w:type="paragraph" w:styleId="ListParagraph">
    <w:name w:val="List Paragraph"/>
    <w:basedOn w:val="Normal"/>
    <w:uiPriority w:val="34"/>
    <w:qFormat/>
    <w:rsid w:val="00EE2423"/>
    <w:pPr>
      <w:ind w:left="720"/>
      <w:contextualSpacing/>
    </w:pPr>
  </w:style>
  <w:style w:type="character" w:customStyle="1" w:styleId="UnresolvedMention">
    <w:name w:val="Unresolved Mention"/>
    <w:basedOn w:val="DefaultParagraphFont"/>
    <w:uiPriority w:val="99"/>
    <w:semiHidden/>
    <w:unhideWhenUsed/>
    <w:rsid w:val="00087B62"/>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divs>
    <w:div w:id="1158224930">
      <w:bodyDiv w:val="1"/>
      <w:marLeft w:val="0"/>
      <w:marRight w:val="0"/>
      <w:marTop w:val="0"/>
      <w:marBottom w:val="0"/>
      <w:divBdr>
        <w:top w:val="none" w:sz="0" w:space="0" w:color="auto"/>
        <w:left w:val="none" w:sz="0" w:space="0" w:color="auto"/>
        <w:bottom w:val="none" w:sz="0" w:space="0" w:color="auto"/>
        <w:right w:val="none" w:sz="0" w:space="0" w:color="auto"/>
      </w:divBdr>
    </w:div>
    <w:div w:id="15261371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378</Words>
  <Characters>2155</Characters>
  <Application>Microsoft Office Word</Application>
  <DocSecurity>0</DocSecurity>
  <Lines>17</Lines>
  <Paragraphs>5</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Conventions of Ancient Greek Theater</vt:lpstr>
      <vt:lpstr>Conventions of Ancient Greek Theater</vt:lpstr>
    </vt:vector>
  </TitlesOfParts>
  <Company>NhT</Company>
  <LinksUpToDate>false</LinksUpToDate>
  <CharactersWithSpaces>2528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Conventions of Ancient Greek Theater</dc:title>
  <dc:creator>Windows User</dc:creator>
  <cp:lastModifiedBy>ADM</cp:lastModifiedBy>
  <cp:revision>2</cp:revision>
  <cp:lastPrinted>1899-12-31T22:00:00Z</cp:lastPrinted>
  <dcterms:created xsi:type="dcterms:W3CDTF">2020-06-18T09:35:00Z</dcterms:created>
  <dcterms:modified xsi:type="dcterms:W3CDTF">2020-06-18T09:35:00Z</dcterms:modified>
</cp:coreProperties>
</file>